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708" w:rsidRDefault="00CC0708" w:rsidP="00CC07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70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C6892" w:rsidRDefault="005D7BD6" w:rsidP="0020390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90A">
        <w:rPr>
          <w:rFonts w:ascii="Times New Roman" w:hAnsi="Times New Roman" w:cs="Times New Roman"/>
          <w:b/>
          <w:sz w:val="28"/>
          <w:szCs w:val="28"/>
        </w:rPr>
        <w:t>к</w:t>
      </w:r>
      <w:r w:rsidR="00CC0708" w:rsidRPr="0020390A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954A22">
        <w:rPr>
          <w:rFonts w:ascii="Times New Roman" w:hAnsi="Times New Roman" w:cs="Times New Roman"/>
          <w:b/>
          <w:sz w:val="28"/>
          <w:szCs w:val="28"/>
        </w:rPr>
        <w:t>у</w:t>
      </w:r>
      <w:r w:rsidR="00CC0708" w:rsidRPr="002039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54A22">
        <w:rPr>
          <w:rFonts w:ascii="Times New Roman" w:hAnsi="Times New Roman" w:cs="Times New Roman"/>
          <w:b/>
          <w:sz w:val="28"/>
          <w:szCs w:val="28"/>
        </w:rPr>
        <w:t xml:space="preserve">местных нормативов градостроительного проектирования </w:t>
      </w:r>
      <w:r w:rsidRPr="0020390A">
        <w:rPr>
          <w:rFonts w:ascii="Times New Roman" w:hAnsi="Times New Roman" w:cs="Times New Roman"/>
          <w:b/>
          <w:sz w:val="28"/>
          <w:szCs w:val="28"/>
        </w:rPr>
        <w:t>Яковлевского муниципального района.</w:t>
      </w:r>
    </w:p>
    <w:p w:rsidR="0020390A" w:rsidRPr="0020390A" w:rsidRDefault="0020390A" w:rsidP="0020390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DA8" w:rsidRDefault="005D7BD6" w:rsidP="00CE11C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1A4DA8" w:rsidRDefault="001A4DA8" w:rsidP="006174F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Отделом архитектуры и градостроительства Администрации Яковлевского муниципального района в</w:t>
      </w:r>
      <w:r w:rsidR="00EB264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Pr="0071586B">
        <w:rPr>
          <w:rFonts w:ascii="Times New Roman" w:hAnsi="Times New Roman"/>
          <w:sz w:val="28"/>
          <w:szCs w:val="28"/>
        </w:rPr>
        <w:t xml:space="preserve"> </w:t>
      </w:r>
      <w:r w:rsidR="00EB2646">
        <w:rPr>
          <w:rFonts w:ascii="Times New Roman" w:hAnsi="Times New Roman"/>
          <w:sz w:val="28"/>
          <w:szCs w:val="28"/>
        </w:rPr>
        <w:t>положений</w:t>
      </w:r>
      <w:r w:rsidRPr="0071586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53147">
        <w:rPr>
          <w:rFonts w:ascii="Times New Roman" w:hAnsi="Times New Roman"/>
          <w:sz w:val="28"/>
          <w:szCs w:val="28"/>
        </w:rPr>
        <w:t>ч</w:t>
      </w:r>
      <w:proofErr w:type="gramEnd"/>
      <w:r w:rsidRPr="00E53147">
        <w:rPr>
          <w:rFonts w:ascii="Times New Roman" w:hAnsi="Times New Roman"/>
          <w:sz w:val="28"/>
          <w:szCs w:val="28"/>
        </w:rPr>
        <w:t>. 8 ст. 29.4 Градостроительного кодекса Российской Федерации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A4DA8">
        <w:rPr>
          <w:rFonts w:ascii="Times New Roman" w:hAnsi="Times New Roman"/>
          <w:sz w:val="28"/>
          <w:szCs w:val="28"/>
        </w:rPr>
        <w:t>был</w:t>
      </w:r>
      <w:r>
        <w:rPr>
          <w:rFonts w:ascii="Times New Roman" w:hAnsi="Times New Roman"/>
          <w:sz w:val="28"/>
          <w:szCs w:val="28"/>
        </w:rPr>
        <w:t>о разработано положение, утвержденное постановлением Администрации Яковлевского муниципального района от 02.07.2018 №403,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1586B">
        <w:rPr>
          <w:rFonts w:ascii="Times New Roman" w:hAnsi="Times New Roman"/>
          <w:sz w:val="28"/>
          <w:szCs w:val="28"/>
        </w:rPr>
        <w:t>устанавливающ</w:t>
      </w:r>
      <w:r>
        <w:rPr>
          <w:rFonts w:ascii="Times New Roman" w:hAnsi="Times New Roman"/>
          <w:sz w:val="28"/>
          <w:szCs w:val="28"/>
        </w:rPr>
        <w:t xml:space="preserve">ее </w:t>
      </w:r>
      <w:r w:rsidRPr="0071586B">
        <w:rPr>
          <w:rFonts w:ascii="Times New Roman" w:hAnsi="Times New Roman"/>
          <w:sz w:val="28"/>
          <w:szCs w:val="28"/>
        </w:rPr>
        <w:t xml:space="preserve">требования к порядку подготовки, утверждения местных нормативов градостроительного проектирования и внесения в них изменений. </w:t>
      </w:r>
    </w:p>
    <w:p w:rsidR="00CE11C0" w:rsidRDefault="001A4DA8" w:rsidP="006174F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соответствие с </w:t>
      </w:r>
      <w:r w:rsidR="00E53147">
        <w:rPr>
          <w:rFonts w:ascii="Times New Roman" w:hAnsi="Times New Roman"/>
          <w:sz w:val="28"/>
          <w:szCs w:val="28"/>
        </w:rPr>
        <w:t xml:space="preserve">утвержденным </w:t>
      </w:r>
      <w:r>
        <w:rPr>
          <w:rFonts w:ascii="Times New Roman" w:hAnsi="Times New Roman"/>
          <w:sz w:val="28"/>
          <w:szCs w:val="28"/>
        </w:rPr>
        <w:t>положением</w:t>
      </w:r>
      <w:r w:rsidR="00EB264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 основании </w:t>
      </w:r>
      <w:r w:rsidR="00EB2646">
        <w:rPr>
          <w:rFonts w:ascii="Times New Roman" w:hAnsi="Times New Roman"/>
          <w:sz w:val="28"/>
          <w:szCs w:val="28"/>
        </w:rPr>
        <w:t xml:space="preserve">требований </w:t>
      </w:r>
      <w:proofErr w:type="gramStart"/>
      <w:r w:rsidR="00EB2646" w:rsidRPr="00666F75">
        <w:rPr>
          <w:rFonts w:ascii="Times New Roman" w:hAnsi="Times New Roman"/>
          <w:sz w:val="28"/>
          <w:szCs w:val="28"/>
        </w:rPr>
        <w:t>ч</w:t>
      </w:r>
      <w:proofErr w:type="gramEnd"/>
      <w:r w:rsidR="00EB2646" w:rsidRPr="00666F75">
        <w:rPr>
          <w:rFonts w:ascii="Times New Roman" w:hAnsi="Times New Roman"/>
          <w:sz w:val="28"/>
          <w:szCs w:val="28"/>
        </w:rPr>
        <w:t>. 1 ст. 3 Федерального закона от 05.05.2014 № 131-ФЗ «О внесении изменений в Градостроительный кодекс Российской Федерации»</w:t>
      </w:r>
      <w:r w:rsidR="00EB2646">
        <w:rPr>
          <w:rFonts w:ascii="Times New Roman" w:hAnsi="Times New Roman"/>
          <w:sz w:val="28"/>
          <w:szCs w:val="28"/>
        </w:rPr>
        <w:t xml:space="preserve"> были приведены в соответствие с действующим законодательством о градостроительной деятельности </w:t>
      </w:r>
      <w:r w:rsidRPr="00666F75">
        <w:rPr>
          <w:rFonts w:ascii="Times New Roman" w:hAnsi="Times New Roman"/>
          <w:sz w:val="28"/>
          <w:szCs w:val="28"/>
        </w:rPr>
        <w:t>местные нормативы градостроител</w:t>
      </w:r>
      <w:r>
        <w:rPr>
          <w:rFonts w:ascii="Times New Roman" w:hAnsi="Times New Roman"/>
          <w:sz w:val="28"/>
          <w:szCs w:val="28"/>
        </w:rPr>
        <w:t>ьного проектирования Яковлевско</w:t>
      </w:r>
      <w:r w:rsidR="00EB2646">
        <w:rPr>
          <w:rFonts w:ascii="Times New Roman" w:hAnsi="Times New Roman"/>
          <w:sz w:val="28"/>
          <w:szCs w:val="28"/>
        </w:rPr>
        <w:t>го</w:t>
      </w:r>
      <w:r w:rsidRPr="00666F75">
        <w:rPr>
          <w:rFonts w:ascii="Times New Roman" w:hAnsi="Times New Roman"/>
          <w:sz w:val="28"/>
          <w:szCs w:val="28"/>
        </w:rPr>
        <w:t xml:space="preserve"> муниц</w:t>
      </w:r>
      <w:r w:rsidR="00EB2646">
        <w:rPr>
          <w:rFonts w:ascii="Times New Roman" w:hAnsi="Times New Roman"/>
          <w:sz w:val="28"/>
          <w:szCs w:val="28"/>
        </w:rPr>
        <w:t>ипального</w:t>
      </w:r>
      <w:r>
        <w:rPr>
          <w:rFonts w:ascii="Times New Roman" w:hAnsi="Times New Roman"/>
          <w:sz w:val="28"/>
          <w:szCs w:val="28"/>
        </w:rPr>
        <w:t xml:space="preserve"> райо</w:t>
      </w:r>
      <w:r w:rsidR="00EB2646">
        <w:rPr>
          <w:rFonts w:ascii="Times New Roman" w:hAnsi="Times New Roman"/>
          <w:sz w:val="28"/>
          <w:szCs w:val="28"/>
        </w:rPr>
        <w:t xml:space="preserve">на. </w:t>
      </w:r>
    </w:p>
    <w:p w:rsidR="00993B15" w:rsidRDefault="00993B15" w:rsidP="006174F5">
      <w:pPr>
        <w:spacing w:after="0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proofErr w:type="gramStart"/>
      <w:r>
        <w:rPr>
          <w:rStyle w:val="blk"/>
          <w:rFonts w:ascii="Times New Roman" w:hAnsi="Times New Roman" w:cs="Times New Roman"/>
          <w:sz w:val="28"/>
          <w:szCs w:val="28"/>
        </w:rPr>
        <w:t>Н</w:t>
      </w:r>
      <w:r w:rsidRPr="00E53147">
        <w:rPr>
          <w:rStyle w:val="blk"/>
          <w:rFonts w:ascii="Times New Roman" w:hAnsi="Times New Roman" w:cs="Times New Roman"/>
          <w:sz w:val="28"/>
          <w:szCs w:val="28"/>
        </w:rPr>
        <w:t>ормативы градостроительного проектирования -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объектами, предусмотренными частями 1, 3 и 4 статьи 29.2 настоящего Кодекса, населения субъектов Российской Федерации,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Федерации, муниципальных образований</w:t>
      </w:r>
      <w:r>
        <w:rPr>
          <w:rStyle w:val="blk"/>
          <w:rFonts w:ascii="Times New Roman" w:hAnsi="Times New Roman" w:cs="Times New Roman"/>
          <w:sz w:val="28"/>
          <w:szCs w:val="28"/>
        </w:rPr>
        <w:t>.</w:t>
      </w:r>
      <w:proofErr w:type="gramEnd"/>
    </w:p>
    <w:p w:rsidR="00E53147" w:rsidRPr="00E53147" w:rsidRDefault="00E53147" w:rsidP="006174F5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3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Региональные нормативы градостроительного проектирования </w:t>
      </w:r>
      <w:r w:rsidR="00993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приведены в соответствие с законодательством </w:t>
      </w:r>
      <w:r w:rsidR="00617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утверждены постановлением Администрации Приморского края от21.12.2016г. №593-па и </w:t>
      </w:r>
      <w:r w:rsidRPr="00993B1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устанавливать</w:t>
      </w:r>
      <w:r w:rsidRPr="00E53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3B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предельные значения расчетных показателей минимально допустимого уровня обеспеченности объектами местного значения, предусмотренными частями 3 и 4 настоящей статьи, населения муниципального образования и предельные значения расчетных показателей максимально допустимого уровня территориальной доступности таких объектов для населения муниципальных образований.</w:t>
      </w:r>
      <w:proofErr w:type="gramEnd"/>
    </w:p>
    <w:p w:rsidR="00E53147" w:rsidRPr="00E53147" w:rsidRDefault="00E53147" w:rsidP="006174F5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dst100032"/>
      <w:bookmarkEnd w:id="0"/>
      <w:proofErr w:type="gramStart"/>
      <w:r w:rsidRPr="00993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 градостроительного проектирования муниципального района устанавливают совокупность расчетных показателей минимально допустимого уровня обеспеченности объектами местного значения муниципального района, относящимися к областям, указанным в пункте 1 части 3 статьи 19 </w:t>
      </w:r>
      <w:r w:rsidR="00993B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Градостроительного </w:t>
      </w:r>
      <w:r w:rsidRPr="00993B1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Кодекса</w:t>
      </w:r>
      <w:r w:rsidR="00993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</w:t>
      </w:r>
      <w:r w:rsidRPr="00993B15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района.</w:t>
      </w:r>
      <w:proofErr w:type="gramEnd"/>
    </w:p>
    <w:p w:rsidR="00993B15" w:rsidRDefault="00993B15" w:rsidP="006174F5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3B1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</w:t>
      </w:r>
      <w:proofErr w:type="gramStart"/>
      <w:r w:rsidRPr="00993B1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993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в региональных нормативах градостроительного проектирования установлены предельные значения расчетных показателей минимально допустимого уровня обеспеченности объектами местного значения, предусмотренными частями 3 и 4 статьи 29.2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Градостроительного </w:t>
      </w:r>
      <w:r w:rsidRPr="00993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</w:t>
      </w:r>
      <w:r w:rsidRPr="00993B1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населения муниципальных образований, расчетные показатели минимально допустимого уровня обеспеченности такими объектами населения муниципальных образований, устанавливаемые местными нормативами градостроительного проектирования, не могут быть ниже этих предельных значений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превышать их.</w:t>
      </w:r>
    </w:p>
    <w:p w:rsidR="006174F5" w:rsidRPr="00993B15" w:rsidRDefault="006174F5" w:rsidP="006174F5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местных нормативов градостроительного проектирования отдельно для сельских поселений Яковлевского муниципального района не требуется в связи с передачей полномочий в области градостроительства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Яковлевский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район.</w:t>
      </w:r>
    </w:p>
    <w:p w:rsidR="00370ABF" w:rsidRDefault="00E134D2" w:rsidP="006174F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dst100055"/>
      <w:bookmarkEnd w:id="1"/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993B15">
        <w:rPr>
          <w:rFonts w:ascii="Times New Roman" w:hAnsi="Times New Roman" w:cs="Times New Roman"/>
          <w:sz w:val="28"/>
          <w:szCs w:val="28"/>
        </w:rPr>
        <w:t>местных нормативов</w:t>
      </w:r>
      <w:r w:rsidR="006174F5">
        <w:rPr>
          <w:rFonts w:ascii="Times New Roman" w:hAnsi="Times New Roman" w:cs="Times New Roman"/>
          <w:sz w:val="28"/>
          <w:szCs w:val="28"/>
        </w:rPr>
        <w:t xml:space="preserve"> градостроительного проектирования</w:t>
      </w:r>
      <w:r w:rsidR="00993B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приложен к сопроводительному письму</w:t>
      </w:r>
      <w:r w:rsidR="000A3646">
        <w:rPr>
          <w:rFonts w:ascii="Times New Roman" w:hAnsi="Times New Roman" w:cs="Times New Roman"/>
          <w:sz w:val="28"/>
          <w:szCs w:val="28"/>
        </w:rPr>
        <w:t>.</w:t>
      </w:r>
      <w:r w:rsidR="00370A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147" w:rsidRPr="00370ABF" w:rsidRDefault="00E53147" w:rsidP="006174F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A3646" w:rsidRDefault="000A3646" w:rsidP="006174F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16FCD" w:rsidRDefault="000A3646" w:rsidP="006174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архитектуры и</w:t>
      </w:r>
    </w:p>
    <w:p w:rsidR="000A3646" w:rsidRDefault="006174F5" w:rsidP="006174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A3646">
        <w:rPr>
          <w:rFonts w:ascii="Times New Roman" w:hAnsi="Times New Roman" w:cs="Times New Roman"/>
          <w:sz w:val="28"/>
          <w:szCs w:val="28"/>
        </w:rPr>
        <w:t xml:space="preserve">радостроительства Администрации </w:t>
      </w:r>
    </w:p>
    <w:p w:rsidR="000A3646" w:rsidRPr="000A3646" w:rsidRDefault="000A3646" w:rsidP="006174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Яковлевского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В.А. Козлов</w:t>
      </w:r>
    </w:p>
    <w:sectPr w:rsidR="000A3646" w:rsidRPr="000A3646" w:rsidSect="00CC070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C0708"/>
    <w:rsid w:val="00067D86"/>
    <w:rsid w:val="000A3646"/>
    <w:rsid w:val="001754F8"/>
    <w:rsid w:val="001A4DA8"/>
    <w:rsid w:val="0020390A"/>
    <w:rsid w:val="002748C2"/>
    <w:rsid w:val="00370ABF"/>
    <w:rsid w:val="00416FCD"/>
    <w:rsid w:val="005C6892"/>
    <w:rsid w:val="005D7BD6"/>
    <w:rsid w:val="006174F5"/>
    <w:rsid w:val="00834643"/>
    <w:rsid w:val="00954A22"/>
    <w:rsid w:val="009866EF"/>
    <w:rsid w:val="00993B15"/>
    <w:rsid w:val="00A11C40"/>
    <w:rsid w:val="00A64C82"/>
    <w:rsid w:val="00BF6025"/>
    <w:rsid w:val="00C62B12"/>
    <w:rsid w:val="00CC0708"/>
    <w:rsid w:val="00CE11C0"/>
    <w:rsid w:val="00D82F0F"/>
    <w:rsid w:val="00E134D2"/>
    <w:rsid w:val="00E53147"/>
    <w:rsid w:val="00EA172B"/>
    <w:rsid w:val="00EB2646"/>
    <w:rsid w:val="00FA6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E531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7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87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3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Влад</cp:lastModifiedBy>
  <cp:revision>2</cp:revision>
  <cp:lastPrinted>2018-09-07T05:28:00Z</cp:lastPrinted>
  <dcterms:created xsi:type="dcterms:W3CDTF">2018-09-07T05:30:00Z</dcterms:created>
  <dcterms:modified xsi:type="dcterms:W3CDTF">2018-09-07T05:30:00Z</dcterms:modified>
</cp:coreProperties>
</file>